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2015/2014/2013年度浙江省大学生科技创新活动计划</w:t>
      </w:r>
    </w:p>
    <w:p>
      <w:pPr>
        <w:spacing w:line="6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（新苗人才计划）项目验收汇总表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宋体" w:eastAsia="黑体"/>
          <w:szCs w:val="21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 xml:space="preserve">  项目承担高校（盖章）：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时间：2017年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填表人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                      联系手机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tbl>
      <w:tblPr>
        <w:tblStyle w:val="6"/>
        <w:tblW w:w="120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125"/>
        <w:gridCol w:w="855"/>
        <w:gridCol w:w="1235"/>
        <w:gridCol w:w="1125"/>
        <w:gridCol w:w="1420"/>
        <w:gridCol w:w="1784"/>
        <w:gridCol w:w="2131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项目编号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项目名称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项目年度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项目负责人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指导教师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项目完成时间</w:t>
            </w:r>
          </w:p>
        </w:tc>
        <w:tc>
          <w:tcPr>
            <w:tcW w:w="17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是否参加过“挑战杯”“创青春”赛事，请注明获奖级别、等次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项目主要成果</w:t>
            </w: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</w:rPr>
              <w:t>（非常重要请如实认真填写）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学校验收结果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932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top"/>
          </w:tcPr>
          <w:p/>
        </w:tc>
        <w:tc>
          <w:tcPr>
            <w:tcW w:w="123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exact"/>
          <w:jc w:val="center"/>
        </w:trPr>
        <w:tc>
          <w:tcPr>
            <w:tcW w:w="932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5" w:type="dxa"/>
            <w:vAlign w:val="top"/>
          </w:tcPr>
          <w:p/>
        </w:tc>
        <w:tc>
          <w:tcPr>
            <w:tcW w:w="123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vAlign w:val="top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列明和项目相关的主要成果和成果级别、成果完成时间</w:t>
            </w:r>
          </w:p>
        </w:tc>
        <w:tc>
          <w:tcPr>
            <w:tcW w:w="1424" w:type="dxa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ind w:firstLine="315" w:firstLineChars="150"/>
        <w:rPr>
          <w:rFonts w:ascii="仿宋_GB2312" w:eastAsia="仿宋_GB2312"/>
          <w:szCs w:val="21"/>
        </w:rPr>
      </w:pPr>
    </w:p>
    <w:p>
      <w:pPr>
        <w:ind w:firstLine="315" w:firstLineChars="150"/>
        <w:rPr>
          <w:rFonts w:hint="eastAsia" w:ascii="仿宋_GB2312" w:eastAsia="仿宋_GB2312"/>
          <w:szCs w:val="21"/>
        </w:rPr>
        <w:sectPr>
          <w:footerReference r:id="rId3" w:type="default"/>
          <w:pgSz w:w="14742" w:h="10433" w:orient="landscape"/>
          <w:pgMar w:top="1134" w:right="1440" w:bottom="1134" w:left="1440" w:header="851" w:footer="992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szCs w:val="21"/>
        </w:rPr>
        <w:t>注：此表可复制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9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145D7"/>
    <w:rsid w:val="5BE145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sz w:val="24"/>
      <w:szCs w:val="24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sz w:val="18"/>
      <w:szCs w:val="18"/>
    </w:rPr>
  </w:style>
  <w:style w:type="paragraph" w:customStyle="1" w:styleId="4">
    <w:name w:val=" Char"/>
    <w:basedOn w:val="1"/>
    <w:link w:val="3"/>
    <w:uiPriority w:val="0"/>
    <w:pPr>
      <w:tabs>
        <w:tab w:val="left" w:pos="360"/>
      </w:tabs>
      <w:ind w:left="360" w:hanging="360"/>
    </w:pPr>
    <w:rPr>
      <w:sz w:val="24"/>
      <w:szCs w:val="24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2017-03-19T13:36:00Z</dcterms:created>
  <dc:creator>DELL</dc:creator>
  <cp:lastModifiedBy>DELL</cp:lastModifiedBy>
  <dcterms:modified xsi:type="dcterms:W3CDTF">2017-03-19T13:37:10Z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